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6D5CE" w14:textId="1F18BAA2" w:rsidR="00E16A6F" w:rsidRDefault="00E16A6F" w:rsidP="00E16A6F">
      <w:pPr>
        <w:jc w:val="center"/>
        <w:rPr>
          <w:rFonts w:ascii="Verdana" w:hAnsi="Verdana"/>
          <w:b/>
          <w:sz w:val="40"/>
          <w:szCs w:val="40"/>
        </w:rPr>
      </w:pPr>
      <w:bookmarkStart w:id="0" w:name="_GoBack"/>
      <w:bookmarkEnd w:id="0"/>
      <w:r w:rsidRPr="009E1F26">
        <w:rPr>
          <w:rFonts w:ascii="Verdana" w:hAnsi="Verdana"/>
          <w:b/>
          <w:sz w:val="40"/>
          <w:szCs w:val="40"/>
        </w:rPr>
        <w:t>THREAD</w:t>
      </w:r>
      <w:r w:rsidRPr="009E1F26">
        <w:rPr>
          <w:rFonts w:ascii="Verdana" w:hAnsi="Verdana"/>
          <w:sz w:val="40"/>
          <w:szCs w:val="40"/>
        </w:rPr>
        <w:t xml:space="preserve"> </w:t>
      </w:r>
      <w:r w:rsidRPr="009E1F26">
        <w:rPr>
          <w:rFonts w:ascii="Verdana" w:hAnsi="Verdana"/>
          <w:b/>
          <w:sz w:val="40"/>
          <w:szCs w:val="40"/>
        </w:rPr>
        <w:t>GAUGE USAGE TRACKING SHEET</w:t>
      </w:r>
    </w:p>
    <w:p w14:paraId="64D83907" w14:textId="091A332E" w:rsidR="006D0750" w:rsidRPr="004B54CC" w:rsidRDefault="00142F3D">
      <w:pPr>
        <w:rPr>
          <w:rFonts w:ascii="Verdana" w:hAnsi="Verdana"/>
          <w:b/>
        </w:rPr>
      </w:pPr>
      <w:r w:rsidRPr="004B54CC">
        <w:rPr>
          <w:rFonts w:ascii="Verdana" w:hAnsi="Verdana"/>
          <w:b/>
        </w:rPr>
        <w:t>Test Centre</w:t>
      </w:r>
      <w:r w:rsidR="006D0750" w:rsidRPr="004B54CC">
        <w:rPr>
          <w:rFonts w:ascii="Verdana" w:hAnsi="Verdana"/>
          <w:b/>
        </w:rPr>
        <w:t xml:space="preserve"> </w:t>
      </w:r>
      <w:proofErr w:type="gramStart"/>
      <w:r w:rsidR="006D0750" w:rsidRPr="004B54CC">
        <w:rPr>
          <w:rFonts w:ascii="Verdana" w:hAnsi="Verdana"/>
          <w:b/>
        </w:rPr>
        <w:t>Name</w:t>
      </w:r>
      <w:r w:rsidRPr="004B54CC">
        <w:rPr>
          <w:rFonts w:ascii="Verdana" w:hAnsi="Verdana"/>
          <w:b/>
        </w:rPr>
        <w:t>:</w:t>
      </w:r>
      <w:r w:rsidR="006D0750" w:rsidRPr="004B54CC">
        <w:rPr>
          <w:rFonts w:ascii="Verdana" w:hAnsi="Verdana"/>
          <w:b/>
        </w:rPr>
        <w:t>..................</w:t>
      </w:r>
      <w:r w:rsidR="004B54CC">
        <w:rPr>
          <w:rFonts w:ascii="Verdana" w:hAnsi="Verdana"/>
          <w:b/>
        </w:rPr>
        <w:t>................</w:t>
      </w:r>
      <w:proofErr w:type="gramEnd"/>
      <w:r w:rsidR="004B54CC">
        <w:rPr>
          <w:rFonts w:ascii="Verdana" w:hAnsi="Verdana"/>
          <w:b/>
        </w:rPr>
        <w:t xml:space="preserve">     </w:t>
      </w:r>
      <w:r w:rsidR="009E1F26" w:rsidRPr="004B54CC">
        <w:rPr>
          <w:rFonts w:ascii="Verdana" w:hAnsi="Verdana"/>
          <w:b/>
        </w:rPr>
        <w:t>I</w:t>
      </w:r>
      <w:r w:rsidRPr="004B54CC">
        <w:rPr>
          <w:rFonts w:ascii="Verdana" w:hAnsi="Verdana"/>
          <w:b/>
        </w:rPr>
        <w:t xml:space="preserve">DEST </w:t>
      </w:r>
      <w:proofErr w:type="gramStart"/>
      <w:r w:rsidRPr="004B54CC">
        <w:rPr>
          <w:rFonts w:ascii="Verdana" w:hAnsi="Verdana"/>
          <w:b/>
        </w:rPr>
        <w:t>No:</w:t>
      </w:r>
      <w:r w:rsidR="006D0750" w:rsidRPr="004B54CC">
        <w:rPr>
          <w:rFonts w:ascii="Verdana" w:hAnsi="Verdana"/>
        </w:rPr>
        <w:t>.................</w:t>
      </w:r>
      <w:r w:rsidR="004B54CC">
        <w:rPr>
          <w:rFonts w:ascii="Verdana" w:hAnsi="Verdana"/>
        </w:rPr>
        <w:t>........</w:t>
      </w:r>
      <w:proofErr w:type="gramEnd"/>
      <w:r w:rsidR="004B54CC">
        <w:rPr>
          <w:rFonts w:ascii="Verdana" w:hAnsi="Verdana"/>
        </w:rPr>
        <w:tab/>
      </w:r>
      <w:r w:rsidR="009F5403" w:rsidRPr="004B54CC">
        <w:rPr>
          <w:rFonts w:ascii="Verdana" w:hAnsi="Verdana"/>
          <w:b/>
        </w:rPr>
        <w:tab/>
      </w:r>
      <w:r w:rsidR="00CE7094" w:rsidRPr="004B54CC">
        <w:rPr>
          <w:rFonts w:ascii="Verdana" w:hAnsi="Verdana"/>
          <w:b/>
        </w:rPr>
        <w:t>Gauge</w:t>
      </w:r>
      <w:r w:rsidR="006D0750" w:rsidRPr="004B54CC">
        <w:rPr>
          <w:rFonts w:ascii="Verdana" w:hAnsi="Verdana"/>
          <w:b/>
        </w:rPr>
        <w:t xml:space="preserve"> </w:t>
      </w:r>
      <w:proofErr w:type="gramStart"/>
      <w:r w:rsidR="006D0750" w:rsidRPr="004B54CC">
        <w:rPr>
          <w:rFonts w:ascii="Verdana" w:hAnsi="Verdana"/>
          <w:b/>
        </w:rPr>
        <w:t>Size</w:t>
      </w:r>
      <w:r w:rsidR="00EF4C81" w:rsidRPr="004B54CC">
        <w:rPr>
          <w:rFonts w:ascii="Verdana" w:hAnsi="Verdana"/>
          <w:b/>
        </w:rPr>
        <w:t>:…</w:t>
      </w:r>
      <w:proofErr w:type="gramEnd"/>
      <w:r w:rsidR="00EF4C81" w:rsidRPr="004B54CC">
        <w:rPr>
          <w:rFonts w:ascii="Verdana" w:hAnsi="Verdana"/>
          <w:b/>
        </w:rPr>
        <w:t>…………</w:t>
      </w:r>
    </w:p>
    <w:p w14:paraId="423CDE08" w14:textId="77777777" w:rsidR="009F5403" w:rsidRPr="004B54CC" w:rsidRDefault="009F5403">
      <w:pPr>
        <w:rPr>
          <w:rFonts w:ascii="Verdana" w:hAnsi="Verdana"/>
          <w:b/>
        </w:rPr>
      </w:pPr>
    </w:p>
    <w:p w14:paraId="5F782944" w14:textId="1A1C326F" w:rsidR="00EF4C81" w:rsidRPr="004B54CC" w:rsidRDefault="00142F3D">
      <w:pPr>
        <w:rPr>
          <w:rFonts w:ascii="Verdana" w:hAnsi="Verdana"/>
        </w:rPr>
      </w:pPr>
      <w:r w:rsidRPr="004B54CC">
        <w:rPr>
          <w:rFonts w:ascii="Verdana" w:hAnsi="Verdana"/>
          <w:b/>
        </w:rPr>
        <w:t>S</w:t>
      </w:r>
      <w:r w:rsidR="00CE7094" w:rsidRPr="004B54CC">
        <w:rPr>
          <w:rFonts w:ascii="Verdana" w:hAnsi="Verdana"/>
          <w:b/>
        </w:rPr>
        <w:t>erial No</w:t>
      </w:r>
      <w:r w:rsidRPr="004B54CC">
        <w:rPr>
          <w:rFonts w:ascii="Verdana" w:hAnsi="Verdana"/>
          <w:b/>
        </w:rPr>
        <w:t>s: Plu</w:t>
      </w:r>
      <w:r w:rsidR="006D0750" w:rsidRPr="004B54CC">
        <w:rPr>
          <w:rFonts w:ascii="Verdana" w:hAnsi="Verdana"/>
          <w:b/>
        </w:rPr>
        <w:t>g....................</w:t>
      </w:r>
      <w:r w:rsidR="004B54CC">
        <w:rPr>
          <w:rFonts w:ascii="Verdana" w:hAnsi="Verdana"/>
          <w:b/>
        </w:rPr>
        <w:tab/>
        <w:t>Plug…………………</w:t>
      </w:r>
      <w:r w:rsidR="006D0750" w:rsidRPr="004B54CC">
        <w:rPr>
          <w:rFonts w:ascii="Verdana" w:hAnsi="Verdana"/>
          <w:b/>
        </w:rPr>
        <w:tab/>
      </w:r>
      <w:r w:rsidRPr="004B54CC">
        <w:rPr>
          <w:rFonts w:ascii="Verdana" w:hAnsi="Verdana"/>
          <w:b/>
        </w:rPr>
        <w:t>Go Ring</w:t>
      </w:r>
      <w:r w:rsidR="004B54CC">
        <w:rPr>
          <w:rFonts w:ascii="Verdana" w:hAnsi="Verdana"/>
          <w:b/>
        </w:rPr>
        <w:t>………</w:t>
      </w:r>
      <w:r w:rsidR="006D0750" w:rsidRPr="004B54CC">
        <w:rPr>
          <w:rFonts w:ascii="Verdana" w:hAnsi="Verdana"/>
          <w:b/>
        </w:rPr>
        <w:t xml:space="preserve">............    </w:t>
      </w:r>
      <w:r w:rsidRPr="004B54CC">
        <w:rPr>
          <w:rFonts w:ascii="Verdana" w:hAnsi="Verdana"/>
          <w:b/>
        </w:rPr>
        <w:t>Not Go Ring</w:t>
      </w:r>
      <w:r w:rsidR="006D0750" w:rsidRPr="004B54CC">
        <w:rPr>
          <w:rFonts w:ascii="Verdana" w:hAnsi="Verdana"/>
          <w:b/>
        </w:rPr>
        <w:t>....................</w:t>
      </w:r>
    </w:p>
    <w:p w14:paraId="776C2756" w14:textId="77777777" w:rsidR="009F5403" w:rsidRPr="009E1F26" w:rsidRDefault="009F5403">
      <w:pPr>
        <w:rPr>
          <w:rFonts w:ascii="Verdana" w:hAnsi="Verdana"/>
        </w:rPr>
      </w:pPr>
    </w:p>
    <w:p w14:paraId="775EFD1F" w14:textId="2FAC1346" w:rsidR="00436F9C" w:rsidRPr="009E1F26" w:rsidRDefault="00D31FB2">
      <w:pPr>
        <w:rPr>
          <w:rFonts w:ascii="Verdana" w:hAnsi="Verdana"/>
          <w:sz w:val="22"/>
          <w:szCs w:val="22"/>
        </w:rPr>
      </w:pPr>
      <w:r w:rsidRPr="009E1F26">
        <w:rPr>
          <w:rFonts w:ascii="Verdana" w:hAnsi="Verdana"/>
          <w:sz w:val="22"/>
          <w:szCs w:val="22"/>
        </w:rPr>
        <w:t xml:space="preserve">This </w:t>
      </w:r>
      <w:r w:rsidR="003F1065" w:rsidRPr="009E1F26">
        <w:rPr>
          <w:rFonts w:ascii="Verdana" w:hAnsi="Verdana"/>
          <w:sz w:val="22"/>
          <w:szCs w:val="22"/>
        </w:rPr>
        <w:t xml:space="preserve">tracking </w:t>
      </w:r>
      <w:r w:rsidRPr="009E1F26">
        <w:rPr>
          <w:rFonts w:ascii="Verdana" w:hAnsi="Verdana"/>
          <w:sz w:val="22"/>
          <w:szCs w:val="22"/>
        </w:rPr>
        <w:t xml:space="preserve">sheet is to be used for gauges that are not used often and therefore </w:t>
      </w:r>
      <w:r w:rsidR="00CF5EAD" w:rsidRPr="009E1F26">
        <w:rPr>
          <w:rFonts w:ascii="Verdana" w:hAnsi="Verdana"/>
          <w:sz w:val="22"/>
          <w:szCs w:val="22"/>
        </w:rPr>
        <w:t>are</w:t>
      </w:r>
      <w:r w:rsidR="006B64D9" w:rsidRPr="009E1F26">
        <w:rPr>
          <w:rFonts w:ascii="Verdana" w:hAnsi="Verdana"/>
          <w:sz w:val="22"/>
          <w:szCs w:val="22"/>
        </w:rPr>
        <w:t xml:space="preserve"> deemed </w:t>
      </w:r>
      <w:r w:rsidRPr="009E1F26">
        <w:rPr>
          <w:rFonts w:ascii="Verdana" w:hAnsi="Verdana"/>
          <w:sz w:val="22"/>
          <w:szCs w:val="22"/>
        </w:rPr>
        <w:t>not</w:t>
      </w:r>
      <w:r w:rsidR="006B64D9" w:rsidRPr="009E1F26">
        <w:rPr>
          <w:rFonts w:ascii="Verdana" w:hAnsi="Verdana"/>
          <w:sz w:val="22"/>
          <w:szCs w:val="22"/>
        </w:rPr>
        <w:t xml:space="preserve"> to </w:t>
      </w:r>
      <w:r w:rsidR="00604BB4" w:rsidRPr="009E1F26">
        <w:rPr>
          <w:rFonts w:ascii="Verdana" w:hAnsi="Verdana"/>
          <w:sz w:val="22"/>
          <w:szCs w:val="22"/>
        </w:rPr>
        <w:t>require</w:t>
      </w:r>
      <w:r w:rsidRPr="009E1F26">
        <w:rPr>
          <w:rFonts w:ascii="Verdana" w:hAnsi="Verdana"/>
          <w:sz w:val="22"/>
          <w:szCs w:val="22"/>
        </w:rPr>
        <w:t xml:space="preserve"> an annual </w:t>
      </w:r>
      <w:r w:rsidR="00D20104" w:rsidRPr="009E1F26">
        <w:rPr>
          <w:rFonts w:ascii="Verdana" w:hAnsi="Verdana"/>
          <w:sz w:val="22"/>
          <w:szCs w:val="22"/>
        </w:rPr>
        <w:t>re-</w:t>
      </w:r>
      <w:r w:rsidRPr="009E1F26">
        <w:rPr>
          <w:rFonts w:ascii="Verdana" w:hAnsi="Verdana"/>
          <w:sz w:val="22"/>
          <w:szCs w:val="22"/>
        </w:rPr>
        <w:t>calibration.</w:t>
      </w:r>
      <w:r w:rsidR="00604BB4" w:rsidRPr="009E1F26">
        <w:rPr>
          <w:rFonts w:ascii="Verdana" w:hAnsi="Verdana"/>
          <w:sz w:val="22"/>
          <w:szCs w:val="22"/>
        </w:rPr>
        <w:t xml:space="preserve">  </w:t>
      </w:r>
      <w:r w:rsidR="00604BB4" w:rsidRPr="009E1F26">
        <w:rPr>
          <w:rFonts w:ascii="Verdana" w:hAnsi="Verdana"/>
          <w:b/>
          <w:sz w:val="22"/>
          <w:szCs w:val="22"/>
        </w:rPr>
        <w:t>In such circumstances IDEST permits such gauges to be used for a maximum of 250 uses or 3 years before requiring recalibration.</w:t>
      </w:r>
    </w:p>
    <w:p w14:paraId="11240627" w14:textId="77777777" w:rsidR="00DB02C6" w:rsidRPr="009E1F26" w:rsidRDefault="00DB02C6">
      <w:pPr>
        <w:rPr>
          <w:rFonts w:ascii="Verdana" w:hAnsi="Verdana"/>
          <w:sz w:val="22"/>
          <w:szCs w:val="22"/>
        </w:rPr>
      </w:pPr>
    </w:p>
    <w:p w14:paraId="18FA5E29" w14:textId="1F503683" w:rsidR="00D20104" w:rsidRPr="009E1F26" w:rsidRDefault="00D20104">
      <w:pPr>
        <w:rPr>
          <w:rFonts w:ascii="Verdana" w:hAnsi="Verdana"/>
          <w:sz w:val="22"/>
          <w:szCs w:val="22"/>
        </w:rPr>
      </w:pPr>
      <w:r w:rsidRPr="009E1F26">
        <w:rPr>
          <w:rFonts w:ascii="Verdana" w:hAnsi="Verdana"/>
          <w:sz w:val="22"/>
          <w:szCs w:val="22"/>
        </w:rPr>
        <w:t xml:space="preserve">The sheet can be used </w:t>
      </w:r>
      <w:r w:rsidR="00604BB4" w:rsidRPr="009E1F26">
        <w:rPr>
          <w:rFonts w:ascii="Verdana" w:hAnsi="Verdana"/>
          <w:sz w:val="22"/>
          <w:szCs w:val="22"/>
        </w:rPr>
        <w:t>to track the</w:t>
      </w:r>
      <w:r w:rsidRPr="009E1F26">
        <w:rPr>
          <w:rFonts w:ascii="Verdana" w:hAnsi="Verdana"/>
          <w:sz w:val="22"/>
          <w:szCs w:val="22"/>
        </w:rPr>
        <w:t xml:space="preserve"> 250 uses.</w:t>
      </w:r>
      <w:r w:rsidR="00944B14" w:rsidRPr="009E1F26">
        <w:rPr>
          <w:rFonts w:ascii="Verdana" w:hAnsi="Verdana"/>
          <w:sz w:val="22"/>
          <w:szCs w:val="22"/>
        </w:rPr>
        <w:t xml:space="preserve">  Each line contains 25 tick boxes.</w:t>
      </w:r>
      <w:r w:rsidRPr="009E1F26">
        <w:rPr>
          <w:rFonts w:ascii="Verdana" w:hAnsi="Verdana"/>
          <w:sz w:val="22"/>
          <w:szCs w:val="22"/>
        </w:rPr>
        <w:t xml:space="preserve">  Each time the gauge</w:t>
      </w:r>
      <w:r w:rsidR="009F5403" w:rsidRPr="009E1F26">
        <w:rPr>
          <w:rFonts w:ascii="Verdana" w:hAnsi="Verdana"/>
          <w:sz w:val="22"/>
          <w:szCs w:val="22"/>
        </w:rPr>
        <w:t>s</w:t>
      </w:r>
      <w:r w:rsidRPr="009E1F26">
        <w:rPr>
          <w:rFonts w:ascii="Verdana" w:hAnsi="Verdana"/>
          <w:sz w:val="22"/>
          <w:szCs w:val="22"/>
        </w:rPr>
        <w:t xml:space="preserve"> </w:t>
      </w:r>
      <w:r w:rsidR="009F5403" w:rsidRPr="009E1F26">
        <w:rPr>
          <w:rFonts w:ascii="Verdana" w:hAnsi="Verdana"/>
          <w:sz w:val="22"/>
          <w:szCs w:val="22"/>
        </w:rPr>
        <w:t>are</w:t>
      </w:r>
      <w:r w:rsidRPr="009E1F26">
        <w:rPr>
          <w:rFonts w:ascii="Verdana" w:hAnsi="Verdana"/>
          <w:sz w:val="22"/>
          <w:szCs w:val="22"/>
        </w:rPr>
        <w:t xml:space="preserve"> used a tick must be put into one of the boxes.</w:t>
      </w:r>
    </w:p>
    <w:p w14:paraId="7151B147" w14:textId="45644504" w:rsidR="00CF5EAD" w:rsidRPr="009E1F26" w:rsidRDefault="00CF5EAD">
      <w:pPr>
        <w:rPr>
          <w:rFonts w:ascii="Verdana" w:hAnsi="Verdana"/>
          <w:sz w:val="22"/>
          <w:szCs w:val="22"/>
        </w:rPr>
      </w:pPr>
      <w:r w:rsidRPr="009E1F26">
        <w:rPr>
          <w:rFonts w:ascii="Verdana" w:hAnsi="Verdana"/>
          <w:sz w:val="22"/>
          <w:szCs w:val="22"/>
        </w:rPr>
        <w:t>Once the</w:t>
      </w:r>
      <w:r w:rsidR="008530F5" w:rsidRPr="009E1F26">
        <w:rPr>
          <w:rFonts w:ascii="Verdana" w:hAnsi="Verdana"/>
          <w:sz w:val="22"/>
          <w:szCs w:val="22"/>
        </w:rPr>
        <w:t>250</w:t>
      </w:r>
      <w:r w:rsidRPr="009E1F26">
        <w:rPr>
          <w:rFonts w:ascii="Verdana" w:hAnsi="Verdana"/>
          <w:sz w:val="22"/>
          <w:szCs w:val="22"/>
        </w:rPr>
        <w:t xml:space="preserve"> boxes are completed</w:t>
      </w:r>
      <w:r w:rsidR="00B3294E" w:rsidRPr="009E1F26">
        <w:rPr>
          <w:rFonts w:ascii="Verdana" w:hAnsi="Verdana"/>
          <w:sz w:val="22"/>
          <w:szCs w:val="22"/>
        </w:rPr>
        <w:t xml:space="preserve"> or </w:t>
      </w:r>
      <w:r w:rsidR="009812EF" w:rsidRPr="009E1F26">
        <w:rPr>
          <w:rFonts w:ascii="Verdana" w:hAnsi="Verdana"/>
          <w:sz w:val="22"/>
          <w:szCs w:val="22"/>
        </w:rPr>
        <w:t xml:space="preserve">the </w:t>
      </w:r>
      <w:r w:rsidR="00073AF9" w:rsidRPr="009E1F26">
        <w:rPr>
          <w:rFonts w:ascii="Verdana" w:hAnsi="Verdana"/>
          <w:sz w:val="22"/>
          <w:szCs w:val="22"/>
        </w:rPr>
        <w:t>3 years have elapsed</w:t>
      </w:r>
      <w:r w:rsidR="009812EF" w:rsidRPr="009E1F26">
        <w:rPr>
          <w:rFonts w:ascii="Verdana" w:hAnsi="Verdana"/>
          <w:sz w:val="22"/>
          <w:szCs w:val="22"/>
        </w:rPr>
        <w:t>,</w:t>
      </w:r>
      <w:r w:rsidR="00715136" w:rsidRPr="009E1F26">
        <w:rPr>
          <w:rFonts w:ascii="Verdana" w:hAnsi="Verdana"/>
          <w:sz w:val="22"/>
          <w:szCs w:val="22"/>
        </w:rPr>
        <w:t xml:space="preserve"> whichever occurs first;</w:t>
      </w:r>
      <w:r w:rsidRPr="009E1F26">
        <w:rPr>
          <w:rFonts w:ascii="Verdana" w:hAnsi="Verdana"/>
          <w:sz w:val="22"/>
          <w:szCs w:val="22"/>
        </w:rPr>
        <w:t xml:space="preserve"> then the </w:t>
      </w:r>
      <w:r w:rsidR="00944B14" w:rsidRPr="009E1F26">
        <w:rPr>
          <w:rFonts w:ascii="Verdana" w:hAnsi="Verdana"/>
          <w:sz w:val="22"/>
          <w:szCs w:val="22"/>
        </w:rPr>
        <w:t>selected gauge must</w:t>
      </w:r>
      <w:r w:rsidR="000B36E5" w:rsidRPr="009E1F26">
        <w:rPr>
          <w:rFonts w:ascii="Verdana" w:hAnsi="Verdana"/>
          <w:sz w:val="22"/>
          <w:szCs w:val="22"/>
        </w:rPr>
        <w:t xml:space="preserve"> be pr</w:t>
      </w:r>
      <w:r w:rsidR="002A3B40" w:rsidRPr="009E1F26">
        <w:rPr>
          <w:rFonts w:ascii="Verdana" w:hAnsi="Verdana"/>
          <w:sz w:val="22"/>
          <w:szCs w:val="22"/>
        </w:rPr>
        <w:t>esented for recalibration to a UKAS Approve</w:t>
      </w:r>
      <w:r w:rsidR="00716C21" w:rsidRPr="009E1F26">
        <w:rPr>
          <w:rFonts w:ascii="Verdana" w:hAnsi="Verdana"/>
          <w:sz w:val="22"/>
          <w:szCs w:val="22"/>
        </w:rPr>
        <w:t>d</w:t>
      </w:r>
      <w:r w:rsidR="002A3B40" w:rsidRPr="009E1F26">
        <w:rPr>
          <w:rFonts w:ascii="Verdana" w:hAnsi="Verdana"/>
          <w:sz w:val="22"/>
          <w:szCs w:val="22"/>
        </w:rPr>
        <w:t xml:space="preserve"> Calibration Labora</w:t>
      </w:r>
      <w:r w:rsidR="00716C21" w:rsidRPr="009E1F26">
        <w:rPr>
          <w:rFonts w:ascii="Verdana" w:hAnsi="Verdana"/>
          <w:sz w:val="22"/>
          <w:szCs w:val="22"/>
        </w:rPr>
        <w:t>tory</w:t>
      </w:r>
      <w:r w:rsidR="00715136" w:rsidRPr="009E1F26">
        <w:rPr>
          <w:rFonts w:ascii="Verdana" w:hAnsi="Verdana"/>
          <w:sz w:val="22"/>
          <w:szCs w:val="22"/>
        </w:rPr>
        <w:t xml:space="preserve"> as listed on the IDEST website, </w:t>
      </w:r>
      <w:hyperlink r:id="rId6" w:history="1">
        <w:r w:rsidR="00715136" w:rsidRPr="009E1F26">
          <w:rPr>
            <w:rStyle w:val="Hyperlink"/>
            <w:rFonts w:ascii="Verdana" w:hAnsi="Verdana"/>
            <w:sz w:val="22"/>
            <w:szCs w:val="22"/>
          </w:rPr>
          <w:t>www.sita.org.uk/idest</w:t>
        </w:r>
      </w:hyperlink>
      <w:r w:rsidR="00715136" w:rsidRPr="009E1F26">
        <w:rPr>
          <w:rFonts w:ascii="Verdana" w:hAnsi="Verdana"/>
          <w:sz w:val="22"/>
          <w:szCs w:val="22"/>
        </w:rPr>
        <w:t>.</w:t>
      </w:r>
    </w:p>
    <w:p w14:paraId="2B4C5E62" w14:textId="77777777" w:rsidR="00715136" w:rsidRPr="009E1F26" w:rsidRDefault="00715136">
      <w:pPr>
        <w:rPr>
          <w:rFonts w:ascii="Verdana" w:hAnsi="Verdana"/>
          <w:sz w:val="22"/>
          <w:szCs w:val="22"/>
        </w:rPr>
      </w:pPr>
    </w:p>
    <w:p w14:paraId="0C94D5AD" w14:textId="45CF72EA" w:rsidR="00E97CB6" w:rsidRPr="009E1F26" w:rsidRDefault="00F9700E">
      <w:pPr>
        <w:rPr>
          <w:rFonts w:ascii="Verdana" w:hAnsi="Verdana"/>
        </w:rPr>
      </w:pPr>
      <w:r w:rsidRPr="009E1F26">
        <w:rPr>
          <w:rFonts w:ascii="Verdana" w:hAnsi="Verdana"/>
          <w:b/>
        </w:rPr>
        <w:t xml:space="preserve">CALIBRATION </w:t>
      </w:r>
      <w:proofErr w:type="gramStart"/>
      <w:r w:rsidR="00E97CB6" w:rsidRPr="009E1F26">
        <w:rPr>
          <w:rFonts w:ascii="Verdana" w:hAnsi="Verdana"/>
          <w:b/>
        </w:rPr>
        <w:t>DATE:…</w:t>
      </w:r>
      <w:proofErr w:type="gramEnd"/>
      <w:r w:rsidR="00E97CB6" w:rsidRPr="009E1F26">
        <w:rPr>
          <w:rFonts w:ascii="Verdana" w:hAnsi="Verdana"/>
          <w:b/>
        </w:rPr>
        <w:t>……………………</w:t>
      </w:r>
    </w:p>
    <w:tbl>
      <w:tblPr>
        <w:tblStyle w:val="TableGrid"/>
        <w:tblW w:w="0" w:type="auto"/>
        <w:tblInd w:w="468" w:type="dxa"/>
        <w:tblLayout w:type="fixed"/>
        <w:tblLook w:val="04A0" w:firstRow="1" w:lastRow="0" w:firstColumn="1" w:lastColumn="0" w:noHBand="0" w:noVBand="1"/>
      </w:tblPr>
      <w:tblGrid>
        <w:gridCol w:w="633"/>
        <w:gridCol w:w="375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100F30" w:rsidRPr="009E1F26" w14:paraId="48CD0017" w14:textId="77777777" w:rsidTr="009E1F26">
        <w:tc>
          <w:tcPr>
            <w:tcW w:w="633" w:type="dxa"/>
          </w:tcPr>
          <w:p w14:paraId="647F6257" w14:textId="6D1109C2" w:rsidR="00100F30" w:rsidRPr="009E1F26" w:rsidRDefault="00100F30" w:rsidP="00601079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1</w:t>
            </w:r>
          </w:p>
        </w:tc>
        <w:tc>
          <w:tcPr>
            <w:tcW w:w="375" w:type="dxa"/>
          </w:tcPr>
          <w:p w14:paraId="2EA892E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C38149E" w14:textId="5A7AA8BF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94BAB5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4CBDA5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BAB81F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A68296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F4832A4" w14:textId="1F5A6883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2C184C1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846213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CC49B9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1B99C7A" w14:textId="3EF9B5EA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4FB700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187F4A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19D145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A67F4C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4D12AE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5EC8EE8" w14:textId="211319CA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F3311F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54495E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337BE1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C839BB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FFAB4B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687B1B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FF4CC5D" w14:textId="1998D09C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D5108D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776F1E8F" w14:textId="77777777" w:rsidTr="009E1F26">
        <w:tc>
          <w:tcPr>
            <w:tcW w:w="633" w:type="dxa"/>
          </w:tcPr>
          <w:p w14:paraId="7B893FFA" w14:textId="41B057E7" w:rsidR="00100F30" w:rsidRPr="009E1F26" w:rsidRDefault="00100F30" w:rsidP="00601079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2</w:t>
            </w:r>
          </w:p>
        </w:tc>
        <w:tc>
          <w:tcPr>
            <w:tcW w:w="375" w:type="dxa"/>
          </w:tcPr>
          <w:p w14:paraId="14B9739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9039073" w14:textId="1418C139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F380B3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70EA37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0BB4EE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71A2C2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E0451FF" w14:textId="390A3182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4B24CC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22F14E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955ECF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C895EE1" w14:textId="6D91B191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8E9279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207AE5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AD8B39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EDB9A3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B10585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B6860EA" w14:textId="1768D06B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E5ADE0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F04976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E30EA4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597EDB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088975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8A75AE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3220405" w14:textId="6EB96011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B012ED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41B44D64" w14:textId="77777777" w:rsidTr="009E1F26">
        <w:tc>
          <w:tcPr>
            <w:tcW w:w="633" w:type="dxa"/>
          </w:tcPr>
          <w:p w14:paraId="7CF44B28" w14:textId="25291FA6" w:rsidR="00100F30" w:rsidRPr="009E1F26" w:rsidRDefault="00100F30" w:rsidP="00601079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3</w:t>
            </w:r>
          </w:p>
        </w:tc>
        <w:tc>
          <w:tcPr>
            <w:tcW w:w="375" w:type="dxa"/>
          </w:tcPr>
          <w:p w14:paraId="546AB02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43A6E50" w14:textId="29950196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C98E94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AC7363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EC4B9F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B50B07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F0EDC15" w14:textId="221DC664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1EC901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9D5F17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F525AC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80583C1" w14:textId="407122D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C45636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5DF18E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3DAD7F1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A6534F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D67624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2F43D6F" w14:textId="2D19AF50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EE5A79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B5A09C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836795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CDA4BE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D9EF7C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F9AA14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69511E4" w14:textId="2757D532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FDC4E4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54FAD155" w14:textId="77777777" w:rsidTr="009E1F26">
        <w:tc>
          <w:tcPr>
            <w:tcW w:w="633" w:type="dxa"/>
          </w:tcPr>
          <w:p w14:paraId="3E6154C8" w14:textId="35AFD7E8" w:rsidR="00100F30" w:rsidRPr="009E1F26" w:rsidRDefault="00100F30" w:rsidP="00601079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4</w:t>
            </w:r>
          </w:p>
        </w:tc>
        <w:tc>
          <w:tcPr>
            <w:tcW w:w="375" w:type="dxa"/>
          </w:tcPr>
          <w:p w14:paraId="7589EB5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F8A4C7B" w14:textId="1BF3DD9F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A89C5B1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AED88D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61733D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1D0887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DE237A5" w14:textId="118E794F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FD1481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4AB13D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5CE3EE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04EE2E4" w14:textId="2571B234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5286BF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6F2772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03D221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1B102D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B810D6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6FE6063" w14:textId="123161C9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7C486B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971D32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EBE7ED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D15121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C63CC3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B9EBF0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413A0C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00AAF7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5F7142F8" w14:textId="77777777" w:rsidTr="009E1F26">
        <w:tc>
          <w:tcPr>
            <w:tcW w:w="633" w:type="dxa"/>
          </w:tcPr>
          <w:p w14:paraId="684D2505" w14:textId="35FAA664" w:rsidR="00100F30" w:rsidRPr="009E1F26" w:rsidRDefault="00100F30" w:rsidP="00601079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5</w:t>
            </w:r>
          </w:p>
        </w:tc>
        <w:tc>
          <w:tcPr>
            <w:tcW w:w="375" w:type="dxa"/>
          </w:tcPr>
          <w:p w14:paraId="5BDAD23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9619711" w14:textId="47171704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285A59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AEBC64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22247B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E1AEAA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065032C" w14:textId="581022FB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4ACF62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A4DB06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56C25C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000C7C2" w14:textId="2450A8E5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606395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D7D06D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7BE47B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75254A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1A7E5A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2922E05" w14:textId="70EBD06D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CFC63A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9882F5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88C506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9F563A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5FD98A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CD6DA7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989161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B20ABF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5E1AEABC" w14:textId="77777777" w:rsidTr="009E1F26">
        <w:tc>
          <w:tcPr>
            <w:tcW w:w="633" w:type="dxa"/>
          </w:tcPr>
          <w:p w14:paraId="2D008D8A" w14:textId="6BCE0C43" w:rsidR="00100F30" w:rsidRPr="009E1F26" w:rsidRDefault="00100F30" w:rsidP="00601079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6</w:t>
            </w:r>
          </w:p>
        </w:tc>
        <w:tc>
          <w:tcPr>
            <w:tcW w:w="375" w:type="dxa"/>
          </w:tcPr>
          <w:p w14:paraId="4630671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532D534" w14:textId="74BE5E31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8BB9A1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193186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B169E8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8BF8F3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8AA7D38" w14:textId="69A8B89F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2ADC93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3686CA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5BE4F8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CFA4616" w14:textId="60F1C278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BEBD17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8CD9AF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C3D08E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F595CF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FB95FE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942A687" w14:textId="4121FB7A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CFB2FC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B64E1F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83DF0E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B4F0FB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31B358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5E23A0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2D966F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950716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04FF611B" w14:textId="77777777" w:rsidTr="009E1F26">
        <w:tc>
          <w:tcPr>
            <w:tcW w:w="633" w:type="dxa"/>
          </w:tcPr>
          <w:p w14:paraId="23577EC3" w14:textId="5AB9608C" w:rsidR="00100F30" w:rsidRPr="009E1F26" w:rsidRDefault="00100F30" w:rsidP="00601079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7</w:t>
            </w:r>
          </w:p>
        </w:tc>
        <w:tc>
          <w:tcPr>
            <w:tcW w:w="375" w:type="dxa"/>
          </w:tcPr>
          <w:p w14:paraId="768585F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93BE7D4" w14:textId="49EF25AF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5139BF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E5B90A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B147C2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CF216C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D4ECC41" w14:textId="37E52610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331510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7D78C5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5FD47E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16755B7" w14:textId="60FD06DD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D353F7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9FAAA9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98EDB9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5EB129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607078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EA6C2B9" w14:textId="15A1AA18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E8922C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E07F19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1CC7B7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CA9218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F7812B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C727B5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EF2FE3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B0E7731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01720D0C" w14:textId="77777777" w:rsidTr="009E1F26">
        <w:tc>
          <w:tcPr>
            <w:tcW w:w="633" w:type="dxa"/>
          </w:tcPr>
          <w:p w14:paraId="420ADF90" w14:textId="14B9BE98" w:rsidR="00100F30" w:rsidRPr="009E1F26" w:rsidRDefault="00100F30" w:rsidP="005B1916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8</w:t>
            </w:r>
          </w:p>
        </w:tc>
        <w:tc>
          <w:tcPr>
            <w:tcW w:w="375" w:type="dxa"/>
          </w:tcPr>
          <w:p w14:paraId="604875E1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E645178" w14:textId="7B720576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E883F8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C5CA8D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C91CBF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41D06A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38A149C" w14:textId="1E614190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D0A0E2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4B1FC3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6A9A8B1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DA5F8A4" w14:textId="40BCD0F9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26FA9E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7720FA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215626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9ABBA0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1ACCBE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62F7AAB" w14:textId="06B8915A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681C66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BA5B79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F81B31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DC1386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89D8B3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EF318AB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F0647D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EFED65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41BE7B75" w14:textId="77777777" w:rsidTr="009E1F26">
        <w:tc>
          <w:tcPr>
            <w:tcW w:w="633" w:type="dxa"/>
          </w:tcPr>
          <w:p w14:paraId="1CB7A6C2" w14:textId="34D177A1" w:rsidR="00100F30" w:rsidRPr="009E1F26" w:rsidRDefault="00100F30" w:rsidP="005B1916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9</w:t>
            </w:r>
          </w:p>
        </w:tc>
        <w:tc>
          <w:tcPr>
            <w:tcW w:w="375" w:type="dxa"/>
          </w:tcPr>
          <w:p w14:paraId="475703B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4F82891" w14:textId="56DF15E0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674E54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E7C9A7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0E818C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E76480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87899C4" w14:textId="3895309A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1D52E0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A137F3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FB2BA3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D1D2D9C" w14:textId="55B945AC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B146FE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5D7BAB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E21610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35969B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2688D9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C851C45" w14:textId="0D189068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99A5AF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1A04551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C9005E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C3E26DC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765A08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0CB8C3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BCF16E3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2ADD482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  <w:tr w:rsidR="00100F30" w:rsidRPr="009E1F26" w14:paraId="508B6BBF" w14:textId="77777777" w:rsidTr="009E1F26">
        <w:tc>
          <w:tcPr>
            <w:tcW w:w="633" w:type="dxa"/>
          </w:tcPr>
          <w:p w14:paraId="3642DF83" w14:textId="62E72DFC" w:rsidR="00100F30" w:rsidRPr="009E1F26" w:rsidRDefault="00100F30" w:rsidP="005B1916">
            <w:pPr>
              <w:jc w:val="center"/>
              <w:rPr>
                <w:rFonts w:ascii="Verdana" w:hAnsi="Verdana"/>
              </w:rPr>
            </w:pPr>
            <w:r w:rsidRPr="009E1F26">
              <w:rPr>
                <w:rFonts w:ascii="Verdana" w:hAnsi="Verdana"/>
              </w:rPr>
              <w:t>10</w:t>
            </w:r>
          </w:p>
        </w:tc>
        <w:tc>
          <w:tcPr>
            <w:tcW w:w="375" w:type="dxa"/>
          </w:tcPr>
          <w:p w14:paraId="2026016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A05684A" w14:textId="70379A43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E442B1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01C4464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D25F01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E34A06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094E9665" w14:textId="2AB71F33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68337AD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102C053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4B4470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5176B86" w14:textId="469F9F6F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024690A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37E0F8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69283C8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7CB51EA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27014C0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E857BCF" w14:textId="000BDED4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21EB7829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616D8D11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2C9ACA7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DF15696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E93A31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40E57B95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3EC2DA1F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  <w:tc>
          <w:tcPr>
            <w:tcW w:w="504" w:type="dxa"/>
          </w:tcPr>
          <w:p w14:paraId="5436ACAE" w14:textId="77777777" w:rsidR="00100F30" w:rsidRPr="009E1F26" w:rsidRDefault="00100F30">
            <w:pPr>
              <w:rPr>
                <w:rFonts w:ascii="Verdana" w:hAnsi="Verdana"/>
              </w:rPr>
            </w:pPr>
          </w:p>
        </w:tc>
      </w:tr>
    </w:tbl>
    <w:p w14:paraId="3D09CD5F" w14:textId="77777777" w:rsidR="00D31FB2" w:rsidRPr="009E1F26" w:rsidRDefault="00D31FB2">
      <w:pPr>
        <w:rPr>
          <w:rFonts w:ascii="Verdana" w:hAnsi="Verdana"/>
        </w:rPr>
      </w:pPr>
    </w:p>
    <w:p w14:paraId="535B0443" w14:textId="41AC6C14" w:rsidR="00436F9C" w:rsidRPr="009E1F26" w:rsidRDefault="00142F3D">
      <w:pPr>
        <w:rPr>
          <w:rFonts w:ascii="Verdana" w:hAnsi="Verdana"/>
          <w:b/>
        </w:rPr>
      </w:pPr>
      <w:r w:rsidRPr="009E1F26">
        <w:rPr>
          <w:rFonts w:ascii="Verdana" w:hAnsi="Verdana"/>
          <w:b/>
        </w:rPr>
        <w:t xml:space="preserve">Signature of Senior Technician:                                    </w:t>
      </w:r>
      <w:r w:rsidRPr="009E1F26">
        <w:rPr>
          <w:rFonts w:ascii="Verdana" w:hAnsi="Verdana"/>
          <w:b/>
        </w:rPr>
        <w:tab/>
      </w:r>
      <w:r w:rsidR="009E1F26">
        <w:rPr>
          <w:rFonts w:ascii="Verdana" w:hAnsi="Verdana"/>
          <w:b/>
        </w:rPr>
        <w:t>C</w:t>
      </w:r>
      <w:r w:rsidR="00C956E4" w:rsidRPr="009E1F26">
        <w:rPr>
          <w:rFonts w:ascii="Verdana" w:hAnsi="Verdana"/>
          <w:b/>
        </w:rPr>
        <w:t>OMPLETION</w:t>
      </w:r>
      <w:r w:rsidR="00E97CB6" w:rsidRPr="009E1F26">
        <w:rPr>
          <w:rFonts w:ascii="Verdana" w:hAnsi="Verdana"/>
        </w:rPr>
        <w:t xml:space="preserve"> </w:t>
      </w:r>
      <w:proofErr w:type="gramStart"/>
      <w:r w:rsidR="00E97CB6" w:rsidRPr="009E1F26">
        <w:rPr>
          <w:rFonts w:ascii="Verdana" w:hAnsi="Verdana"/>
          <w:b/>
        </w:rPr>
        <w:t>DATE:…</w:t>
      </w:r>
      <w:proofErr w:type="gramEnd"/>
      <w:r w:rsidR="00E97CB6" w:rsidRPr="009E1F26">
        <w:rPr>
          <w:rFonts w:ascii="Verdana" w:hAnsi="Verdana"/>
          <w:b/>
        </w:rPr>
        <w:t>…………………</w:t>
      </w:r>
      <w:r w:rsidR="00CD6ED8" w:rsidRPr="009E1F26">
        <w:rPr>
          <w:rFonts w:ascii="Verdana" w:hAnsi="Verdana"/>
          <w:b/>
        </w:rPr>
        <w:t>…….</w:t>
      </w:r>
    </w:p>
    <w:p w14:paraId="1B4F9A68" w14:textId="77777777" w:rsidR="00142F3D" w:rsidRPr="009E1F26" w:rsidRDefault="00142F3D">
      <w:pPr>
        <w:rPr>
          <w:rFonts w:ascii="Verdana" w:hAnsi="Verdana"/>
        </w:rPr>
      </w:pPr>
    </w:p>
    <w:p w14:paraId="329C8B86" w14:textId="37F66484" w:rsidR="004A7B9C" w:rsidRPr="009E1F26" w:rsidRDefault="009812EF">
      <w:pPr>
        <w:rPr>
          <w:rFonts w:ascii="Verdana" w:hAnsi="Verdana"/>
          <w:sz w:val="20"/>
          <w:szCs w:val="20"/>
        </w:rPr>
      </w:pPr>
      <w:r w:rsidRPr="009E1F26">
        <w:rPr>
          <w:rFonts w:ascii="Verdana" w:hAnsi="Verdana"/>
          <w:sz w:val="20"/>
          <w:szCs w:val="20"/>
        </w:rPr>
        <w:t>Completed sheets must be kept in the company</w:t>
      </w:r>
      <w:r w:rsidR="009F5403" w:rsidRPr="009E1F26">
        <w:rPr>
          <w:rFonts w:ascii="Verdana" w:hAnsi="Verdana"/>
          <w:sz w:val="20"/>
          <w:szCs w:val="20"/>
        </w:rPr>
        <w:t>'s</w:t>
      </w:r>
      <w:r w:rsidRPr="009E1F26">
        <w:rPr>
          <w:rFonts w:ascii="Verdana" w:hAnsi="Verdana"/>
          <w:sz w:val="20"/>
          <w:szCs w:val="20"/>
        </w:rPr>
        <w:t xml:space="preserve"> records as evidence of t</w:t>
      </w:r>
      <w:r w:rsidR="004A7B9C" w:rsidRPr="009E1F26">
        <w:rPr>
          <w:rFonts w:ascii="Verdana" w:hAnsi="Verdana"/>
          <w:sz w:val="20"/>
          <w:szCs w:val="20"/>
        </w:rPr>
        <w:t>hread gauges</w:t>
      </w:r>
      <w:r w:rsidR="00142F3D" w:rsidRPr="009E1F26">
        <w:rPr>
          <w:rFonts w:ascii="Verdana" w:hAnsi="Verdana"/>
          <w:sz w:val="20"/>
          <w:szCs w:val="20"/>
        </w:rPr>
        <w:t>'</w:t>
      </w:r>
      <w:r w:rsidRPr="009E1F26">
        <w:rPr>
          <w:rFonts w:ascii="Verdana" w:hAnsi="Verdana"/>
          <w:sz w:val="20"/>
          <w:szCs w:val="20"/>
        </w:rPr>
        <w:t xml:space="preserve"> history</w:t>
      </w:r>
      <w:r w:rsidR="00004271" w:rsidRPr="009E1F26">
        <w:rPr>
          <w:rFonts w:ascii="Verdana" w:hAnsi="Verdana"/>
          <w:sz w:val="20"/>
          <w:szCs w:val="20"/>
        </w:rPr>
        <w:t xml:space="preserve"> of usage</w:t>
      </w:r>
      <w:r w:rsidR="009F5403" w:rsidRPr="009E1F26">
        <w:rPr>
          <w:rFonts w:ascii="Verdana" w:hAnsi="Verdana"/>
          <w:sz w:val="20"/>
          <w:szCs w:val="20"/>
        </w:rPr>
        <w:t>,</w:t>
      </w:r>
      <w:r w:rsidR="00004271" w:rsidRPr="009E1F26">
        <w:rPr>
          <w:rFonts w:ascii="Verdana" w:hAnsi="Verdana"/>
          <w:sz w:val="20"/>
          <w:szCs w:val="20"/>
        </w:rPr>
        <w:t xml:space="preserve"> along with any associated calibration certificates.</w:t>
      </w:r>
    </w:p>
    <w:sectPr w:rsidR="004A7B9C" w:rsidRPr="009E1F26" w:rsidSect="00E1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10" w:right="1440" w:bottom="1078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498CA" w14:textId="77777777" w:rsidR="00F303AB" w:rsidRDefault="00F303AB" w:rsidP="00436F9C">
      <w:r>
        <w:separator/>
      </w:r>
    </w:p>
  </w:endnote>
  <w:endnote w:type="continuationSeparator" w:id="0">
    <w:p w14:paraId="329BA173" w14:textId="77777777" w:rsidR="00F303AB" w:rsidRDefault="00F303AB" w:rsidP="0043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FCFC4" w14:textId="77777777" w:rsidR="00020C79" w:rsidRDefault="00020C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7BCA7" w14:textId="2FF666B0" w:rsidR="00436F9C" w:rsidRPr="00436F9C" w:rsidRDefault="00436F9C">
    <w:pPr>
      <w:pStyle w:val="Footer"/>
      <w:rPr>
        <w:sz w:val="18"/>
        <w:szCs w:val="18"/>
      </w:rPr>
    </w:pPr>
    <w:r w:rsidRPr="00436F9C">
      <w:rPr>
        <w:sz w:val="18"/>
        <w:szCs w:val="18"/>
      </w:rPr>
      <w:t>Original: 18/08/2016</w:t>
    </w:r>
    <w:r>
      <w:rPr>
        <w:sz w:val="18"/>
        <w:szCs w:val="18"/>
      </w:rPr>
      <w:tab/>
      <w:t>Amended:</w:t>
    </w:r>
    <w:r w:rsidR="00B6423A">
      <w:rPr>
        <w:sz w:val="18"/>
        <w:szCs w:val="18"/>
      </w:rPr>
      <w:t xml:space="preserve"> </w:t>
    </w:r>
    <w:r w:rsidR="00142F3D">
      <w:rPr>
        <w:sz w:val="18"/>
        <w:szCs w:val="18"/>
      </w:rPr>
      <w:t>2</w:t>
    </w:r>
    <w:r w:rsidR="004B54CC">
      <w:rPr>
        <w:sz w:val="18"/>
        <w:szCs w:val="18"/>
      </w:rPr>
      <w:t>5</w:t>
    </w:r>
    <w:r w:rsidR="00142F3D">
      <w:rPr>
        <w:sz w:val="18"/>
        <w:szCs w:val="18"/>
      </w:rPr>
      <w:t>/0</w:t>
    </w:r>
    <w:r w:rsidR="004B54CC">
      <w:rPr>
        <w:sz w:val="18"/>
        <w:szCs w:val="18"/>
      </w:rPr>
      <w:t>3</w:t>
    </w:r>
    <w:r w:rsidR="00142F3D">
      <w:rPr>
        <w:sz w:val="18"/>
        <w:szCs w:val="18"/>
      </w:rPr>
      <w:t>/20</w:t>
    </w:r>
    <w:r w:rsidR="00737FA5">
      <w:rPr>
        <w:sz w:val="18"/>
        <w:szCs w:val="18"/>
      </w:rPr>
      <w:t>2</w:t>
    </w:r>
    <w:r w:rsidR="004B54CC">
      <w:rPr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0638E" w14:textId="77777777" w:rsidR="00020C79" w:rsidRDefault="00020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55BDD" w14:textId="77777777" w:rsidR="00F303AB" w:rsidRDefault="00F303AB" w:rsidP="00436F9C">
      <w:r>
        <w:separator/>
      </w:r>
    </w:p>
  </w:footnote>
  <w:footnote w:type="continuationSeparator" w:id="0">
    <w:p w14:paraId="27A56DC9" w14:textId="77777777" w:rsidR="00F303AB" w:rsidRDefault="00F303AB" w:rsidP="00436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0735" w14:textId="77777777" w:rsidR="00020C79" w:rsidRDefault="00020C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F3E9D" w14:textId="0EE36CBE" w:rsidR="00E16A6F" w:rsidRPr="00E74725" w:rsidRDefault="00E16A6F" w:rsidP="00E16A6F">
    <w:pPr>
      <w:pStyle w:val="Header"/>
      <w:jc w:val="center"/>
      <w:rPr>
        <w:rFonts w:ascii="Verdana" w:hAnsi="Verdana"/>
        <w:b/>
        <w:i/>
        <w:iCs/>
        <w:noProof/>
        <w:sz w:val="32"/>
        <w:szCs w:val="32"/>
        <w:lang w:eastAsia="es-ES"/>
      </w:rPr>
    </w:pPr>
    <w:r w:rsidRPr="00E74725">
      <w:rPr>
        <w:rFonts w:ascii="Verdana" w:hAnsi="Verdana"/>
        <w:noProof/>
        <w:lang w:eastAsia="en-GB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3558D95" wp14:editId="5281B229">
              <wp:simplePos x="0" y="0"/>
              <wp:positionH relativeFrom="column">
                <wp:posOffset>7590790</wp:posOffset>
              </wp:positionH>
              <wp:positionV relativeFrom="paragraph">
                <wp:posOffset>-97155</wp:posOffset>
              </wp:positionV>
              <wp:extent cx="1114425" cy="36195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361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BDA246" w14:textId="7EC168B2" w:rsidR="00E16A6F" w:rsidRDefault="00E16A6F" w:rsidP="00E16A6F">
                          <w:pPr>
                            <w:rPr>
                              <w:rFonts w:ascii="Verdana" w:hAnsi="Verdana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40"/>
                              <w:szCs w:val="40"/>
                            </w:rPr>
                            <w:t>D04</w:t>
                          </w:r>
                          <w:r w:rsidR="00020C79">
                            <w:rPr>
                              <w:rFonts w:ascii="Verdana" w:hAnsi="Verdana"/>
                              <w:b/>
                              <w:sz w:val="40"/>
                              <w:szCs w:val="40"/>
                            </w:rPr>
                            <w:t>3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558D9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597.7pt;margin-top:-7.65pt;width:87.75pt;height:2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" filled="f" stroked="f">
              <v:textbox>
                <w:txbxContent>
                  <w:p w14:paraId="15BDA246" w14:textId="7EC168B2" w:rsidR="00E16A6F" w:rsidRDefault="00E16A6F" w:rsidP="00E16A6F">
                    <w:pPr>
                      <w:rPr>
                        <w:rFonts w:ascii="Verdana" w:hAnsi="Verdana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Verdana" w:hAnsi="Verdana"/>
                        <w:b/>
                        <w:sz w:val="40"/>
                        <w:szCs w:val="40"/>
                      </w:rPr>
                      <w:t>D04</w:t>
                    </w:r>
                    <w:r w:rsidR="00020C79">
                      <w:rPr>
                        <w:rFonts w:ascii="Verdana" w:hAnsi="Verdana"/>
                        <w:b/>
                        <w:sz w:val="40"/>
                        <w:szCs w:val="4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Pr="00E74725">
      <w:rPr>
        <w:rFonts w:ascii="Verdana" w:hAnsi="Verdana"/>
        <w:noProof/>
        <w:lang w:eastAsia="en-GB"/>
      </w:rPr>
      <w:drawing>
        <wp:anchor distT="0" distB="0" distL="114300" distR="114300" simplePos="0" relativeHeight="251653632" behindDoc="0" locked="0" layoutInCell="1" allowOverlap="1" wp14:anchorId="6998AD84" wp14:editId="693F9D19">
          <wp:simplePos x="0" y="0"/>
          <wp:positionH relativeFrom="column">
            <wp:posOffset>-208915</wp:posOffset>
          </wp:positionH>
          <wp:positionV relativeFrom="paragraph">
            <wp:posOffset>6985</wp:posOffset>
          </wp:positionV>
          <wp:extent cx="857250" cy="280670"/>
          <wp:effectExtent l="0" t="0" r="0" b="508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4725">
      <w:rPr>
        <w:rFonts w:ascii="Verdana" w:hAnsi="Verdana"/>
        <w:b/>
        <w:i/>
        <w:iCs/>
        <w:noProof/>
        <w:sz w:val="32"/>
        <w:szCs w:val="32"/>
        <w:lang w:eastAsia="es-ES"/>
      </w:rPr>
      <w:t>Scuba Industries Trade Association Ltd</w:t>
    </w:r>
  </w:p>
  <w:p w14:paraId="7501D1BE" w14:textId="279975B6" w:rsidR="00E16A6F" w:rsidRPr="00E74725" w:rsidRDefault="00E16A6F" w:rsidP="00E16A6F">
    <w:pPr>
      <w:pStyle w:val="Header"/>
      <w:jc w:val="center"/>
      <w:rPr>
        <w:rFonts w:ascii="Verdana" w:hAnsi="Verdana"/>
        <w:b/>
        <w:i/>
        <w:iCs/>
        <w:noProof/>
        <w:sz w:val="32"/>
        <w:szCs w:val="32"/>
        <w:lang w:eastAsia="es-ES"/>
      </w:rPr>
    </w:pPr>
    <w:r w:rsidRPr="00E74725">
      <w:rPr>
        <w:rFonts w:ascii="Verdana" w:hAnsi="Verdana"/>
        <w:b/>
        <w:i/>
        <w:iCs/>
        <w:noProof/>
        <w:sz w:val="32"/>
        <w:szCs w:val="32"/>
        <w:lang w:eastAsia="es-ES"/>
      </w:rPr>
      <w:t>. trading as IDEST</w:t>
    </w:r>
  </w:p>
  <w:p w14:paraId="61D85584" w14:textId="45458755" w:rsidR="00E16A6F" w:rsidRPr="00E16A6F" w:rsidRDefault="004B54CC" w:rsidP="00E16A6F">
    <w:pPr>
      <w:pStyle w:val="Header"/>
      <w:jc w:val="center"/>
      <w:rPr>
        <w:rFonts w:ascii="Verdana" w:hAnsi="Verdana"/>
        <w:b/>
        <w:i/>
        <w:iCs/>
        <w:noProof/>
        <w:sz w:val="18"/>
        <w:szCs w:val="18"/>
        <w:lang w:val="es-ES_tradnl" w:eastAsia="es-ES"/>
      </w:rPr>
    </w:pPr>
    <w:r w:rsidRPr="00E16A6F">
      <w:rPr>
        <w:rFonts w:ascii="Verdana" w:hAnsi="Verdana"/>
        <w:noProof/>
        <w:lang w:eastAsia="en-GB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21CE891" wp14:editId="7333AD26">
              <wp:simplePos x="0" y="0"/>
              <wp:positionH relativeFrom="column">
                <wp:posOffset>-895351</wp:posOffset>
              </wp:positionH>
              <wp:positionV relativeFrom="paragraph">
                <wp:posOffset>196851</wp:posOffset>
              </wp:positionV>
              <wp:extent cx="10639425" cy="19050"/>
              <wp:effectExtent l="0" t="0" r="2857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639425" cy="1905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1C61C1" id="Straight Connector 3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5pt,15.5pt" to="767.2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" strokecolor="windowText" strokeweight="1.5pt"/>
          </w:pict>
        </mc:Fallback>
      </mc:AlternateContent>
    </w:r>
    <w:r w:rsidR="00E16A6F" w:rsidRPr="00E16A6F">
      <w:rPr>
        <w:rFonts w:ascii="Verdana" w:hAnsi="Verdana"/>
        <w:b/>
        <w:i/>
        <w:noProof/>
        <w:lang w:eastAsia="es-ES"/>
      </w:rPr>
      <w:t>A UKAS Accredited Certification Body No. 0248</w:t>
    </w:r>
    <w:r w:rsidR="00E16A6F" w:rsidRPr="00E16A6F">
      <w:rPr>
        <w:rFonts w:ascii="Verdana" w:hAnsi="Verdana"/>
        <w:b/>
        <w:i/>
        <w:noProof/>
        <w:sz w:val="18"/>
        <w:szCs w:val="18"/>
        <w:lang w:eastAsia="es-ES"/>
      </w:rPr>
      <w:t xml:space="preserve"> for</w:t>
    </w:r>
    <w:r w:rsidR="00E16A6F" w:rsidRPr="00E16A6F">
      <w:rPr>
        <w:rFonts w:ascii="Verdana" w:hAnsi="Verdana"/>
        <w:b/>
        <w:i/>
        <w:iCs/>
        <w:noProof/>
        <w:sz w:val="18"/>
        <w:szCs w:val="18"/>
        <w:lang w:val="es-ES_tradnl" w:eastAsia="es-ES"/>
      </w:rPr>
      <w:t xml:space="preserve"> ISO/IEC 17024:2012</w:t>
    </w:r>
  </w:p>
  <w:p w14:paraId="29656860" w14:textId="5E5E6BE3" w:rsidR="00436F9C" w:rsidRPr="00E16A6F" w:rsidRDefault="00436F9C" w:rsidP="00E16A6F">
    <w:pPr>
      <w:pStyle w:val="Head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CE83" w14:textId="77777777" w:rsidR="00020C79" w:rsidRDefault="00020C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B2"/>
    <w:rsid w:val="00004271"/>
    <w:rsid w:val="00020C79"/>
    <w:rsid w:val="000570C7"/>
    <w:rsid w:val="00072F8B"/>
    <w:rsid w:val="00073AF9"/>
    <w:rsid w:val="000B36E5"/>
    <w:rsid w:val="000D3642"/>
    <w:rsid w:val="00100F30"/>
    <w:rsid w:val="00142F3D"/>
    <w:rsid w:val="00174BC4"/>
    <w:rsid w:val="001D080A"/>
    <w:rsid w:val="001F1280"/>
    <w:rsid w:val="002605E5"/>
    <w:rsid w:val="00283073"/>
    <w:rsid w:val="002A3B40"/>
    <w:rsid w:val="002D44B1"/>
    <w:rsid w:val="002E6BCF"/>
    <w:rsid w:val="00326439"/>
    <w:rsid w:val="0036247F"/>
    <w:rsid w:val="003A02FD"/>
    <w:rsid w:val="003F1065"/>
    <w:rsid w:val="0043319A"/>
    <w:rsid w:val="00436F9C"/>
    <w:rsid w:val="00450FA5"/>
    <w:rsid w:val="00482596"/>
    <w:rsid w:val="004A7B9C"/>
    <w:rsid w:val="004B54CC"/>
    <w:rsid w:val="00537BF3"/>
    <w:rsid w:val="005B1916"/>
    <w:rsid w:val="00601079"/>
    <w:rsid w:val="00604BB4"/>
    <w:rsid w:val="006B4321"/>
    <w:rsid w:val="006B64D9"/>
    <w:rsid w:val="006D0750"/>
    <w:rsid w:val="006F42EE"/>
    <w:rsid w:val="00715136"/>
    <w:rsid w:val="00716C21"/>
    <w:rsid w:val="00737FA5"/>
    <w:rsid w:val="007D06CD"/>
    <w:rsid w:val="008530F5"/>
    <w:rsid w:val="008A2EB6"/>
    <w:rsid w:val="0090351D"/>
    <w:rsid w:val="00944B14"/>
    <w:rsid w:val="009812EF"/>
    <w:rsid w:val="009E1F26"/>
    <w:rsid w:val="009F5403"/>
    <w:rsid w:val="00A65E7B"/>
    <w:rsid w:val="00B3294E"/>
    <w:rsid w:val="00B60381"/>
    <w:rsid w:val="00B6423A"/>
    <w:rsid w:val="00C956E4"/>
    <w:rsid w:val="00CD6ED8"/>
    <w:rsid w:val="00CE7094"/>
    <w:rsid w:val="00CF5EAD"/>
    <w:rsid w:val="00D20104"/>
    <w:rsid w:val="00D31FB2"/>
    <w:rsid w:val="00DB007B"/>
    <w:rsid w:val="00DB02C6"/>
    <w:rsid w:val="00E1152B"/>
    <w:rsid w:val="00E16A6F"/>
    <w:rsid w:val="00E645D6"/>
    <w:rsid w:val="00E96191"/>
    <w:rsid w:val="00E97CB6"/>
    <w:rsid w:val="00EF4C81"/>
    <w:rsid w:val="00EF707B"/>
    <w:rsid w:val="00F303AB"/>
    <w:rsid w:val="00F71D9D"/>
    <w:rsid w:val="00F9700E"/>
    <w:rsid w:val="00FC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24737"/>
  <w14:defaultImageDpi w14:val="32767"/>
  <w15:docId w15:val="{7E98AC09-D099-4D56-9232-AC768625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1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6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6F9C"/>
  </w:style>
  <w:style w:type="paragraph" w:styleId="Footer">
    <w:name w:val="footer"/>
    <w:basedOn w:val="Normal"/>
    <w:link w:val="FooterChar"/>
    <w:uiPriority w:val="99"/>
    <w:unhideWhenUsed/>
    <w:rsid w:val="00436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F9C"/>
  </w:style>
  <w:style w:type="character" w:styleId="Hyperlink">
    <w:name w:val="Hyperlink"/>
    <w:basedOn w:val="DefaultParagraphFont"/>
    <w:uiPriority w:val="99"/>
    <w:unhideWhenUsed/>
    <w:rsid w:val="0071513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0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ita.org.uk/ides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Alistair Reynolds</dc:creator>
  <cp:keywords/>
  <dc:description/>
  <cp:lastModifiedBy>Idea2022</cp:lastModifiedBy>
  <cp:revision>2</cp:revision>
  <dcterms:created xsi:type="dcterms:W3CDTF">2025-09-28T16:14:00Z</dcterms:created>
  <dcterms:modified xsi:type="dcterms:W3CDTF">2025-09-28T16:14:00Z</dcterms:modified>
</cp:coreProperties>
</file>